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71517D1" w14:textId="77777777" w:rsidR="00B548B2" w:rsidRDefault="00B548B2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99"/>
        <w:gridCol w:w="6223"/>
      </w:tblGrid>
      <w:tr w:rsidR="00EB3EB7" w:rsidRPr="00654AE1" w14:paraId="4BA1B544" w14:textId="77777777" w:rsidTr="00EB3EB7">
        <w:tc>
          <w:tcPr>
            <w:tcW w:w="8522" w:type="dxa"/>
            <w:gridSpan w:val="2"/>
            <w:shd w:val="clear" w:color="auto" w:fill="FFC000"/>
          </w:tcPr>
          <w:p w14:paraId="4F3F54B6" w14:textId="37DB473D" w:rsidR="00EB3EB7" w:rsidRPr="00654AE1" w:rsidRDefault="00EB3EB7" w:rsidP="00E70F27">
            <w:pPr>
              <w:rPr>
                <w:rFonts w:asciiTheme="majorHAnsi" w:hAnsiTheme="majorHAnsi"/>
                <w:sz w:val="24"/>
                <w:szCs w:val="24"/>
                <w:lang w:val="en-GB"/>
              </w:rPr>
            </w:pPr>
            <w:bookmarkStart w:id="0" w:name="_GoBack"/>
            <w:r>
              <w:rPr>
                <w:rFonts w:asciiTheme="majorHAnsi" w:hAnsiTheme="majorHAnsi"/>
                <w:b/>
                <w:sz w:val="44"/>
                <w:szCs w:val="44"/>
                <w:lang w:val="en-GB"/>
              </w:rPr>
              <w:t>Language of/for learning</w:t>
            </w:r>
            <w:r w:rsidRPr="00654AE1">
              <w:rPr>
                <w:rFonts w:asciiTheme="majorHAnsi" w:hAnsiTheme="majorHAnsi"/>
                <w:b/>
                <w:sz w:val="44"/>
                <w:szCs w:val="44"/>
                <w:lang w:val="en-GB"/>
              </w:rPr>
              <w:t xml:space="preserve"> – </w:t>
            </w:r>
            <w:r w:rsidR="00E70F27">
              <w:rPr>
                <w:rFonts w:asciiTheme="majorHAnsi" w:hAnsiTheme="majorHAnsi"/>
                <w:b/>
                <w:sz w:val="44"/>
                <w:szCs w:val="44"/>
                <w:lang w:val="en-GB"/>
              </w:rPr>
              <w:t>The 5 senses</w:t>
            </w:r>
            <w:bookmarkEnd w:id="0"/>
          </w:p>
        </w:tc>
      </w:tr>
      <w:tr w:rsidR="00EB3EB7" w:rsidRPr="00D4644D" w14:paraId="10350A36" w14:textId="77777777" w:rsidTr="00EB3EB7">
        <w:tc>
          <w:tcPr>
            <w:tcW w:w="2299" w:type="dxa"/>
            <w:shd w:val="clear" w:color="auto" w:fill="B8CCE4" w:themeFill="accent1" w:themeFillTint="66"/>
          </w:tcPr>
          <w:p w14:paraId="15B3C1CE" w14:textId="77777777" w:rsidR="00EB3EB7" w:rsidRPr="00654AE1" w:rsidRDefault="00EB3EB7" w:rsidP="008822EB">
            <w:pPr>
              <w:rPr>
                <w:rFonts w:asciiTheme="majorHAnsi" w:hAnsiTheme="majorHAnsi"/>
                <w:b/>
                <w:sz w:val="24"/>
                <w:szCs w:val="24"/>
                <w:lang w:val="en-GB"/>
              </w:rPr>
            </w:pPr>
            <w:r w:rsidRPr="00654AE1">
              <w:rPr>
                <w:rFonts w:asciiTheme="majorHAnsi" w:hAnsiTheme="majorHAnsi"/>
                <w:b/>
                <w:sz w:val="24"/>
                <w:szCs w:val="24"/>
                <w:lang w:val="en-GB"/>
              </w:rPr>
              <w:t xml:space="preserve">Communication -Language </w:t>
            </w:r>
          </w:p>
        </w:tc>
        <w:tc>
          <w:tcPr>
            <w:tcW w:w="6223" w:type="dxa"/>
          </w:tcPr>
          <w:p w14:paraId="5C839F59" w14:textId="77777777" w:rsidR="00E70F27" w:rsidRDefault="00E70F27" w:rsidP="00E70F27">
            <w:pPr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Comparative and superlative adjectives: longer/ longest</w:t>
            </w:r>
            <w:proofErr w:type="gramStart"/>
            <w:r>
              <w:rPr>
                <w:sz w:val="24"/>
                <w:szCs w:val="24"/>
                <w:lang w:val="en-GB"/>
              </w:rPr>
              <w:t>-  shorter</w:t>
            </w:r>
            <w:proofErr w:type="gramEnd"/>
            <w:r>
              <w:rPr>
                <w:sz w:val="24"/>
                <w:szCs w:val="24"/>
                <w:lang w:val="en-GB"/>
              </w:rPr>
              <w:t xml:space="preserve"> / shortest – higher/highest – silent / more silent </w:t>
            </w:r>
          </w:p>
          <w:p w14:paraId="4084FD70" w14:textId="77777777" w:rsidR="00E70F27" w:rsidRDefault="00E70F27" w:rsidP="00E70F27">
            <w:pPr>
              <w:rPr>
                <w:lang w:val="en-GB"/>
              </w:rPr>
            </w:pPr>
            <w:r>
              <w:rPr>
                <w:lang w:val="en-GB"/>
              </w:rPr>
              <w:t>Directions: turn right, turn left, one step forward, walk forward, stop</w:t>
            </w:r>
          </w:p>
          <w:p w14:paraId="48FB7EF0" w14:textId="77777777" w:rsidR="00E70F27" w:rsidRDefault="00E70F27" w:rsidP="00E70F27">
            <w:pPr>
              <w:rPr>
                <w:lang w:val="en-GB"/>
              </w:rPr>
            </w:pPr>
            <w:r>
              <w:rPr>
                <w:lang w:val="en-GB"/>
              </w:rPr>
              <w:t xml:space="preserve">Instructions: use small steps, be careful, a little to </w:t>
            </w:r>
            <w:proofErr w:type="gramStart"/>
            <w:r>
              <w:rPr>
                <w:lang w:val="en-GB"/>
              </w:rPr>
              <w:t>the…,</w:t>
            </w:r>
            <w:proofErr w:type="gramEnd"/>
            <w:r>
              <w:rPr>
                <w:lang w:val="en-GB"/>
              </w:rPr>
              <w:t xml:space="preserve"> slowly</w:t>
            </w:r>
          </w:p>
          <w:p w14:paraId="548512F4" w14:textId="36BBC50F" w:rsidR="00EB3EB7" w:rsidRPr="00D4644D" w:rsidRDefault="00EB3EB7" w:rsidP="00E13132">
            <w:pPr>
              <w:rPr>
                <w:rFonts w:asciiTheme="majorHAnsi" w:hAnsiTheme="majorHAnsi"/>
                <w:sz w:val="24"/>
                <w:szCs w:val="24"/>
                <w:lang w:val="en-GB"/>
              </w:rPr>
            </w:pPr>
          </w:p>
        </w:tc>
      </w:tr>
    </w:tbl>
    <w:p w14:paraId="5DD57ED9" w14:textId="77777777" w:rsidR="00B548B2" w:rsidRDefault="00B548B2"/>
    <w:sectPr w:rsidR="00B548B2">
      <w:headerReference w:type="default" r:id="rId7"/>
      <w:footerReference w:type="default" r:id="rId8"/>
      <w:pgSz w:w="11906" w:h="16838"/>
      <w:pgMar w:top="1440" w:right="1800" w:bottom="1440" w:left="1800" w:header="708" w:footer="70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D0B850D" w14:textId="77777777" w:rsidR="00647A4A" w:rsidRDefault="00EB3EB7">
      <w:r>
        <w:separator/>
      </w:r>
    </w:p>
  </w:endnote>
  <w:endnote w:type="continuationSeparator" w:id="0">
    <w:p w14:paraId="4C58DB43" w14:textId="77777777" w:rsidR="00647A4A" w:rsidRDefault="00EB3E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Symbol">
    <w:panose1 w:val="020005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6B1A77" w14:textId="77777777" w:rsidR="00B548B2" w:rsidRDefault="00EB3EB7">
    <w:pPr>
      <w:pStyle w:val="Footer"/>
    </w:pPr>
    <w:r>
      <w:t xml:space="preserve">CLIL4U </w:t>
    </w:r>
    <w:r>
      <w:rPr>
        <w:szCs w:val="20"/>
      </w:rPr>
      <w:t>537672-LLP-1-2013-1-DK-KA2-KA2MP</w:t>
    </w:r>
    <w:r>
      <w:tab/>
      <w:t xml:space="preserve">Page </w:t>
    </w:r>
    <w:r>
      <w:fldChar w:fldCharType="begin"/>
    </w:r>
    <w:r>
      <w:instrText>PAGE</w:instrText>
    </w:r>
    <w:r>
      <w:fldChar w:fldCharType="separate"/>
    </w:r>
    <w:r w:rsidR="00E70F27">
      <w:rPr>
        <w:noProof/>
      </w:rPr>
      <w:t>1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 w:rsidR="00E70F27">
      <w:rPr>
        <w:noProof/>
      </w:rPr>
      <w:t>1</w:t>
    </w:r>
    <w:r>
      <w:fldChar w:fldCharType="end"/>
    </w:r>
  </w:p>
  <w:p w14:paraId="7CE32E41" w14:textId="77777777" w:rsidR="00B548B2" w:rsidRDefault="00B548B2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27044BD" w14:textId="77777777" w:rsidR="00647A4A" w:rsidRDefault="00EB3EB7">
      <w:r>
        <w:separator/>
      </w:r>
    </w:p>
  </w:footnote>
  <w:footnote w:type="continuationSeparator" w:id="0">
    <w:p w14:paraId="01015D21" w14:textId="77777777" w:rsidR="00647A4A" w:rsidRDefault="00EB3EB7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BE083F" w14:textId="77777777" w:rsidR="00B548B2" w:rsidRDefault="00EB3EB7">
    <w:pPr>
      <w:pStyle w:val="Header"/>
      <w:jc w:val="both"/>
    </w:pPr>
    <w:r>
      <w:rPr>
        <w:noProof/>
      </w:rPr>
      <w:drawing>
        <wp:inline distT="0" distB="0" distL="0" distR="0" wp14:anchorId="16C5D462" wp14:editId="3E71711E">
          <wp:extent cx="1483360" cy="576580"/>
          <wp:effectExtent l="0" t="0" r="0" b="0"/>
          <wp:docPr id="1" name="Pictur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83360" cy="57658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tab/>
    </w:r>
    <w:r>
      <w:tab/>
    </w:r>
    <w:r>
      <w:rPr>
        <w:noProof/>
      </w:rPr>
      <w:drawing>
        <wp:inline distT="0" distB="0" distL="0" distR="0" wp14:anchorId="210D6A9C" wp14:editId="1ABFACEE">
          <wp:extent cx="1381760" cy="526415"/>
          <wp:effectExtent l="0" t="0" r="0" b="0"/>
          <wp:docPr id="2" name="Pictur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81760" cy="52641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B2"/>
    <w:rsid w:val="00647A4A"/>
    <w:rsid w:val="00B548B2"/>
    <w:rsid w:val="00E13132"/>
    <w:rsid w:val="00E70F27"/>
    <w:rsid w:val="00EB3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ocId w14:val="00133D7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da-DK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</w:pPr>
    <w:rPr>
      <w:rFonts w:ascii="Times New Roman" w:eastAsia="Times New Roman" w:hAnsi="Times New Roman" w:cs="Times New Roman"/>
      <w:color w:val="00000A"/>
      <w:lang w:val="en-US" w:eastAsia="en-US"/>
    </w:rPr>
  </w:style>
  <w:style w:type="paragraph" w:styleId="Heading1">
    <w:name w:val="heading 1"/>
    <w:basedOn w:val="Normal"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Heading2">
    <w:name w:val="heading 2"/>
    <w:basedOn w:val="Normal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InternetLink">
    <w:name w:val="Internet Link"/>
    <w:rPr>
      <w:color w:val="0000FF"/>
      <w:u w:val="single"/>
      <w:lang w:val="uz-Cyrl-UZ" w:eastAsia="uz-Cyrl-UZ" w:bidi="uz-Cyrl-UZ"/>
    </w:rPr>
  </w:style>
  <w:style w:type="character" w:customStyle="1" w:styleId="Heading2Char">
    <w:name w:val="Heading 2 Char"/>
    <w:rPr>
      <w:rFonts w:ascii="Arial" w:hAnsi="Arial" w:cs="Arial"/>
      <w:b/>
      <w:bCs/>
      <w:i/>
      <w:iCs/>
      <w:sz w:val="28"/>
      <w:szCs w:val="28"/>
    </w:rPr>
  </w:style>
  <w:style w:type="character" w:customStyle="1" w:styleId="normalchar1">
    <w:name w:val="normal__char1"/>
    <w:rPr>
      <w:rFonts w:ascii="Times New Roman" w:hAnsi="Times New Roman" w:cs="Times New Roman"/>
      <w:sz w:val="24"/>
      <w:szCs w:val="24"/>
      <w:u w:val="none"/>
      <w:effect w:val="none"/>
    </w:rPr>
  </w:style>
  <w:style w:type="character" w:customStyle="1" w:styleId="pp-headline-item">
    <w:name w:val="pp-headline-item"/>
    <w:basedOn w:val="DefaultParagraphFont"/>
  </w:style>
  <w:style w:type="character" w:customStyle="1" w:styleId="ListLabel1">
    <w:name w:val="ListLabel 1"/>
    <w:rPr>
      <w:rFonts w:cs="Courier New"/>
    </w:rPr>
  </w:style>
  <w:style w:type="character" w:customStyle="1" w:styleId="ListLabel2">
    <w:name w:val="ListLabel 2"/>
    <w:rPr>
      <w:rFonts w:cs="Symbol"/>
    </w:rPr>
  </w:style>
  <w:style w:type="character" w:customStyle="1" w:styleId="ListLabel3">
    <w:name w:val="ListLabel 3"/>
    <w:rPr>
      <w:rFonts w:cs="Symbol"/>
      <w:lang w:val="da-DK"/>
    </w:rPr>
  </w:style>
  <w:style w:type="paragraph" w:customStyle="1" w:styleId="Heading">
    <w:name w:val="Heading"/>
    <w:basedOn w:val="Normal"/>
    <w:next w:val="TextBody"/>
    <w:pPr>
      <w:keepNext/>
      <w:spacing w:before="240" w:after="120"/>
    </w:pPr>
    <w:rPr>
      <w:rFonts w:ascii="Arial" w:eastAsia="Arial Unicode MS" w:hAnsi="Arial" w:cs="Arial Unicode MS"/>
      <w:sz w:val="28"/>
      <w:szCs w:val="28"/>
    </w:rPr>
  </w:style>
  <w:style w:type="paragraph" w:customStyle="1" w:styleId="TextBody">
    <w:name w:val="Text Body"/>
    <w:basedOn w:val="Normal"/>
    <w:pPr>
      <w:spacing w:after="120"/>
    </w:pPr>
  </w:style>
  <w:style w:type="paragraph" w:styleId="List">
    <w:name w:val="List"/>
    <w:basedOn w:val="TextBody"/>
  </w:style>
  <w:style w:type="paragraph" w:styleId="Caption">
    <w:name w:val="caption"/>
    <w:basedOn w:val="Normal"/>
    <w:pPr>
      <w:suppressLineNumbers/>
      <w:spacing w:before="120" w:after="120" w:line="276" w:lineRule="auto"/>
    </w:pPr>
    <w:rPr>
      <w:sz w:val="20"/>
      <w:szCs w:val="20"/>
      <w:lang w:val="da-DK"/>
    </w:rPr>
  </w:style>
  <w:style w:type="paragraph" w:customStyle="1" w:styleId="Index">
    <w:name w:val="Index"/>
    <w:basedOn w:val="Normal"/>
    <w:pPr>
      <w:suppressLineNumbers/>
    </w:pPr>
  </w:style>
  <w:style w:type="paragraph" w:customStyle="1" w:styleId="1TexteParagraph">
    <w:name w:val="1TexteParagraphé"/>
    <w:basedOn w:val="Normal"/>
    <w:pPr>
      <w:tabs>
        <w:tab w:val="left" w:pos="1134"/>
      </w:tabs>
      <w:spacing w:line="220" w:lineRule="exact"/>
      <w:ind w:left="992" w:right="227" w:hanging="567"/>
    </w:pPr>
    <w:rPr>
      <w:rFonts w:ascii="Helvetica" w:hAnsi="Helvetica"/>
      <w:sz w:val="18"/>
      <w:szCs w:val="20"/>
      <w:lang w:val="fr-FR" w:eastAsia="da-DK"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customStyle="1" w:styleId="LO-normal">
    <w:name w:val="LO-normal"/>
    <w:basedOn w:val="Normal"/>
    <w:rPr>
      <w:rFonts w:eastAsia="Calibri"/>
      <w:lang w:val="da-DK" w:eastAsia="da-DK"/>
    </w:rPr>
  </w:style>
  <w:style w:type="paragraph" w:customStyle="1" w:styleId="Listeafsnit">
    <w:name w:val="Listeafsnit"/>
    <w:basedOn w:val="Normal"/>
    <w:pPr>
      <w:spacing w:after="200" w:line="276" w:lineRule="auto"/>
      <w:ind w:left="720"/>
      <w:contextualSpacing/>
    </w:pPr>
    <w:rPr>
      <w:sz w:val="20"/>
      <w:szCs w:val="20"/>
      <w:lang w:val="da-DK"/>
    </w:rPr>
  </w:style>
  <w:style w:type="table" w:styleId="TableGrid">
    <w:name w:val="Table Grid"/>
    <w:basedOn w:val="TableNormal"/>
    <w:uiPriority w:val="39"/>
    <w:rsid w:val="00EB3EB7"/>
    <w:rPr>
      <w:rFonts w:eastAsiaTheme="minorHAns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da-DK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</w:pPr>
    <w:rPr>
      <w:rFonts w:ascii="Times New Roman" w:eastAsia="Times New Roman" w:hAnsi="Times New Roman" w:cs="Times New Roman"/>
      <w:color w:val="00000A"/>
      <w:lang w:val="en-US" w:eastAsia="en-US"/>
    </w:rPr>
  </w:style>
  <w:style w:type="paragraph" w:styleId="Heading1">
    <w:name w:val="heading 1"/>
    <w:basedOn w:val="Normal"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Heading2">
    <w:name w:val="heading 2"/>
    <w:basedOn w:val="Normal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InternetLink">
    <w:name w:val="Internet Link"/>
    <w:rPr>
      <w:color w:val="0000FF"/>
      <w:u w:val="single"/>
      <w:lang w:val="uz-Cyrl-UZ" w:eastAsia="uz-Cyrl-UZ" w:bidi="uz-Cyrl-UZ"/>
    </w:rPr>
  </w:style>
  <w:style w:type="character" w:customStyle="1" w:styleId="Heading2Char">
    <w:name w:val="Heading 2 Char"/>
    <w:rPr>
      <w:rFonts w:ascii="Arial" w:hAnsi="Arial" w:cs="Arial"/>
      <w:b/>
      <w:bCs/>
      <w:i/>
      <w:iCs/>
      <w:sz w:val="28"/>
      <w:szCs w:val="28"/>
    </w:rPr>
  </w:style>
  <w:style w:type="character" w:customStyle="1" w:styleId="normalchar1">
    <w:name w:val="normal__char1"/>
    <w:rPr>
      <w:rFonts w:ascii="Times New Roman" w:hAnsi="Times New Roman" w:cs="Times New Roman"/>
      <w:sz w:val="24"/>
      <w:szCs w:val="24"/>
      <w:u w:val="none"/>
      <w:effect w:val="none"/>
    </w:rPr>
  </w:style>
  <w:style w:type="character" w:customStyle="1" w:styleId="pp-headline-item">
    <w:name w:val="pp-headline-item"/>
    <w:basedOn w:val="DefaultParagraphFont"/>
  </w:style>
  <w:style w:type="character" w:customStyle="1" w:styleId="ListLabel1">
    <w:name w:val="ListLabel 1"/>
    <w:rPr>
      <w:rFonts w:cs="Courier New"/>
    </w:rPr>
  </w:style>
  <w:style w:type="character" w:customStyle="1" w:styleId="ListLabel2">
    <w:name w:val="ListLabel 2"/>
    <w:rPr>
      <w:rFonts w:cs="Symbol"/>
    </w:rPr>
  </w:style>
  <w:style w:type="character" w:customStyle="1" w:styleId="ListLabel3">
    <w:name w:val="ListLabel 3"/>
    <w:rPr>
      <w:rFonts w:cs="Symbol"/>
      <w:lang w:val="da-DK"/>
    </w:rPr>
  </w:style>
  <w:style w:type="paragraph" w:customStyle="1" w:styleId="Heading">
    <w:name w:val="Heading"/>
    <w:basedOn w:val="Normal"/>
    <w:next w:val="TextBody"/>
    <w:pPr>
      <w:keepNext/>
      <w:spacing w:before="240" w:after="120"/>
    </w:pPr>
    <w:rPr>
      <w:rFonts w:ascii="Arial" w:eastAsia="Arial Unicode MS" w:hAnsi="Arial" w:cs="Arial Unicode MS"/>
      <w:sz w:val="28"/>
      <w:szCs w:val="28"/>
    </w:rPr>
  </w:style>
  <w:style w:type="paragraph" w:customStyle="1" w:styleId="TextBody">
    <w:name w:val="Text Body"/>
    <w:basedOn w:val="Normal"/>
    <w:pPr>
      <w:spacing w:after="120"/>
    </w:pPr>
  </w:style>
  <w:style w:type="paragraph" w:styleId="List">
    <w:name w:val="List"/>
    <w:basedOn w:val="TextBody"/>
  </w:style>
  <w:style w:type="paragraph" w:styleId="Caption">
    <w:name w:val="caption"/>
    <w:basedOn w:val="Normal"/>
    <w:pPr>
      <w:suppressLineNumbers/>
      <w:spacing w:before="120" w:after="120" w:line="276" w:lineRule="auto"/>
    </w:pPr>
    <w:rPr>
      <w:sz w:val="20"/>
      <w:szCs w:val="20"/>
      <w:lang w:val="da-DK"/>
    </w:rPr>
  </w:style>
  <w:style w:type="paragraph" w:customStyle="1" w:styleId="Index">
    <w:name w:val="Index"/>
    <w:basedOn w:val="Normal"/>
    <w:pPr>
      <w:suppressLineNumbers/>
    </w:pPr>
  </w:style>
  <w:style w:type="paragraph" w:customStyle="1" w:styleId="1TexteParagraph">
    <w:name w:val="1TexteParagraphé"/>
    <w:basedOn w:val="Normal"/>
    <w:pPr>
      <w:tabs>
        <w:tab w:val="left" w:pos="1134"/>
      </w:tabs>
      <w:spacing w:line="220" w:lineRule="exact"/>
      <w:ind w:left="992" w:right="227" w:hanging="567"/>
    </w:pPr>
    <w:rPr>
      <w:rFonts w:ascii="Helvetica" w:hAnsi="Helvetica"/>
      <w:sz w:val="18"/>
      <w:szCs w:val="20"/>
      <w:lang w:val="fr-FR" w:eastAsia="da-DK"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customStyle="1" w:styleId="LO-normal">
    <w:name w:val="LO-normal"/>
    <w:basedOn w:val="Normal"/>
    <w:rPr>
      <w:rFonts w:eastAsia="Calibri"/>
      <w:lang w:val="da-DK" w:eastAsia="da-DK"/>
    </w:rPr>
  </w:style>
  <w:style w:type="paragraph" w:customStyle="1" w:styleId="Listeafsnit">
    <w:name w:val="Listeafsnit"/>
    <w:basedOn w:val="Normal"/>
    <w:pPr>
      <w:spacing w:after="200" w:line="276" w:lineRule="auto"/>
      <w:ind w:left="720"/>
      <w:contextualSpacing/>
    </w:pPr>
    <w:rPr>
      <w:sz w:val="20"/>
      <w:szCs w:val="20"/>
      <w:lang w:val="da-DK"/>
    </w:rPr>
  </w:style>
  <w:style w:type="table" w:styleId="TableGrid">
    <w:name w:val="Table Grid"/>
    <w:basedOn w:val="TableNormal"/>
    <w:uiPriority w:val="39"/>
    <w:rsid w:val="00EB3EB7"/>
    <w:rPr>
      <w:rFonts w:eastAsiaTheme="minorHAns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Relationship Id="rId2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48</Words>
  <Characters>280</Characters>
  <Application>Microsoft Macintosh Word</Application>
  <DocSecurity>0</DocSecurity>
  <Lines>2</Lines>
  <Paragraphs>1</Paragraphs>
  <ScaleCrop>false</ScaleCrop>
  <Company>Syddansk Erhvervsskole</Company>
  <LinksUpToDate>false</LinksUpToDate>
  <CharactersWithSpaces>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POOLS-T</dc:title>
  <dc:creator>Kent Andersen</dc:creator>
  <cp:lastModifiedBy>Kent Andersen</cp:lastModifiedBy>
  <cp:revision>2</cp:revision>
  <cp:lastPrinted>2013-12-04T08:59:00Z</cp:lastPrinted>
  <dcterms:created xsi:type="dcterms:W3CDTF">2015-09-28T14:56:00Z</dcterms:created>
  <dcterms:modified xsi:type="dcterms:W3CDTF">2015-09-28T14:56:00Z</dcterms:modified>
</cp:coreProperties>
</file>